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B74798" w:rsidRPr="00B747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5B7E" w:rsidRPr="00B74798" w:rsidRDefault="00235B7E" w:rsidP="00FA0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798">
              <w:rPr>
                <w:rFonts w:ascii="Times New Roman" w:hAnsi="Times New Roman" w:cs="Times New Roman"/>
                <w:sz w:val="24"/>
                <w:szCs w:val="24"/>
              </w:rP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5B7E" w:rsidRPr="00B74798" w:rsidRDefault="00235B7E" w:rsidP="00FA0C9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4798">
              <w:rPr>
                <w:rFonts w:ascii="Times New Roman" w:hAnsi="Times New Roman" w:cs="Times New Roman"/>
                <w:sz w:val="24"/>
                <w:szCs w:val="24"/>
              </w:rPr>
              <w:t>N 369-ФЗ</w:t>
            </w:r>
          </w:p>
        </w:tc>
      </w:tr>
    </w:tbl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В ГРАДОСТРОИТЕЛЬНЫЙ КОДЕКС РОССИЙСКОЙ ФЕДЕРАЦИИ И СТАТЬИ 11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И 14 ФЕДЕРАЛЬНОГО ЗАКОНА "ОБ ИНВЕСТИЦИОННОЙ ДЕЯТЕЛЬНОСТИ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В РОССИЙСКОЙ ФЕДЕРАЦИИ, ОСУЩЕСТВЛЯЕМОЙ В ФОРМЕ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КАПИТАЛЬНЫХ ВЛОЖЕНИЙ"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98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74798">
        <w:rPr>
          <w:rFonts w:ascii="Times New Roman" w:hAnsi="Times New Roman" w:cs="Times New Roman"/>
          <w:b/>
          <w:sz w:val="24"/>
          <w:szCs w:val="24"/>
        </w:rPr>
        <w:t>Градостроительный кодекс Российской Федерации</w:t>
      </w:r>
      <w:r w:rsidRPr="00B74798">
        <w:rPr>
          <w:rFonts w:ascii="Times New Roman" w:hAnsi="Times New Roman" w:cs="Times New Roman"/>
          <w:sz w:val="24"/>
          <w:szCs w:val="24"/>
        </w:rPr>
        <w:t xml:space="preserve"> (</w:t>
      </w:r>
      <w:r w:rsidRPr="00B74798">
        <w:rPr>
          <w:rFonts w:ascii="Times New Roman" w:hAnsi="Times New Roman" w:cs="Times New Roman"/>
          <w:sz w:val="16"/>
          <w:szCs w:val="16"/>
        </w:rPr>
        <w:t xml:space="preserve">Собрание законодательства Российской Федерации, 2005, N 1, ст. 16; N 30, ст. 3128; 2006, N 1, ст. 10, 21; N 23, ст. 2380; N 31, ст. 3442; N 50, ст. 5279; N 52, ст. 5498; 2007, N 1, ст. 21; N 21, ст. 2455; </w:t>
      </w:r>
      <w:proofErr w:type="gramStart"/>
      <w:r w:rsidRPr="00B74798">
        <w:rPr>
          <w:rFonts w:ascii="Times New Roman" w:hAnsi="Times New Roman" w:cs="Times New Roman"/>
          <w:sz w:val="16"/>
          <w:szCs w:val="16"/>
        </w:rPr>
        <w:t>N 31, ст. 4012; N 45, ст. 5417; N 46, ст. 5553; N 50, ст. 6237; 2008, N 20, ст. 2251, 2260; N 29, ст. 3418; N 30, ст. 3604, 3616; N 52, ст. 6236; 2009, N 1, ст. 17; N 29, ст. 3601; N 48, ст. 5711; N 52, ст. 6419;</w:t>
      </w:r>
      <w:proofErr w:type="gramEnd"/>
      <w:r w:rsidRPr="00B74798">
        <w:rPr>
          <w:rFonts w:ascii="Times New Roman" w:hAnsi="Times New Roman" w:cs="Times New Roman"/>
          <w:sz w:val="16"/>
          <w:szCs w:val="16"/>
        </w:rPr>
        <w:t xml:space="preserve"> 2010, N 31, ст. 4195, 4209; N 48, ст. 6246; N 49, ст. 6410; 2011, N 13, ст. 1688; N 17, ст. 2310; N 27, ст. 3880; N 29, ст. 4281, 4291; N 30, ст. 4563, 4572, 4590, 4591, 4594, 4605; N 49, ст. 7015, 7042; N 50, ст. 7343; </w:t>
      </w:r>
      <w:proofErr w:type="gramStart"/>
      <w:r w:rsidRPr="00B74798">
        <w:rPr>
          <w:rFonts w:ascii="Times New Roman" w:hAnsi="Times New Roman" w:cs="Times New Roman"/>
          <w:sz w:val="16"/>
          <w:szCs w:val="16"/>
        </w:rPr>
        <w:t>2012, N 26, ст. 3446; N 30, ст. 4171; N 31, ст. 4322; N 47, ст. 6390; N 53, ст. 7614, 7619, 7643; 2013, N 9, ст. 873, 874; N 14, ст. 1651; N 23, ст. 2871; N 27, ст. 3477, 3480; N 30, ст. 4040, 4080; N 43, ст. 5452;</w:t>
      </w:r>
      <w:proofErr w:type="gramEnd"/>
      <w:r w:rsidRPr="00B7479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74798">
        <w:rPr>
          <w:rFonts w:ascii="Times New Roman" w:hAnsi="Times New Roman" w:cs="Times New Roman"/>
          <w:sz w:val="16"/>
          <w:szCs w:val="16"/>
        </w:rPr>
        <w:t>N 52, ст. 6961, 6983; 2014, N 14, ст. 1557; N 16, ст. 1837; N 19, ст. 2336; N 26, ст. 3377, 3386, 3387; N 30, ст. 4218, 4220, 4225; N 42, ст. 5615; N 43, ст. 5799, 5804; N 48, ст. 6640; 2015, N 1, ст. 9, 11, 38, 52, 72, 86;</w:t>
      </w:r>
      <w:proofErr w:type="gramEnd"/>
      <w:r w:rsidRPr="00B7479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74798">
        <w:rPr>
          <w:rFonts w:ascii="Times New Roman" w:hAnsi="Times New Roman" w:cs="Times New Roman"/>
          <w:sz w:val="16"/>
          <w:szCs w:val="16"/>
        </w:rPr>
        <w:t xml:space="preserve">N 17, ст. 2477; N 27, ст. 3967; N 29, ст. 4339, 4342, 4350, 4378, 4389; N 48, ст. 6705; 2016, N 1, ст. 22, 79) </w:t>
      </w:r>
      <w:r w:rsidRPr="00B74798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1) статью 1 дополнить пунктами 30 - 33 следующего содержания: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"30) сметная стоимость строительства, реконструкции, капитального ремонта (далее - сметная стоимость строительства) - сумма денежных средств, необходимая для строительства, реконструкции, капитального ремонта объектов капитального строительства;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31) сметные нормы -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32) сметные цены строительных ресурсов -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33) сметные нормативы - сметные нормы и методики применения сметных норм и сметных цен строительных ресурсов, используемые при определении сметной стоимости строительства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2) статью 4 дополнить частью 6 следующего содержания: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"6. К отношениям, связанным со сбором и обработкой информации, необходимой для определения сметной стоимости строительства, законодательство Российской Федерации о коммерческой и иной охраняемой законом тайне применяется с учетом особенностей, установленных законодательством Российской Федерации о градостроительной деятельности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.";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74798">
        <w:rPr>
          <w:rFonts w:ascii="Times New Roman" w:hAnsi="Times New Roman" w:cs="Times New Roman"/>
          <w:sz w:val="24"/>
          <w:szCs w:val="24"/>
        </w:rPr>
        <w:t>3) часть 1 статьи 6 дополнить пунктами 7.5 - 7.10 следующего содержания: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"7.5) утверждение сметных норм и методик применения сметных норм и сметных цен строительных ресурсов;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7.6) утверждение методик определения сметных цен строительных ресурсов;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7.7) установление порядка мониторинга цен строительных ресурсов, включая виды информации, необходимой для формирования сметных цен строительных ресурсов, порядок ее предоставления, а также порядок определения лиц, обязанных предоставлять указанную информацию;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7.8) установление порядка ведения федеральной государственной информационной системы ценообразования в строительстве;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7.9) ведение федерального реестра сметных нормативов;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7.10) ведение федеральной государственной информационной системы ценообразования в строительстве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74798">
        <w:rPr>
          <w:rFonts w:ascii="Times New Roman" w:hAnsi="Times New Roman" w:cs="Times New Roman"/>
          <w:sz w:val="24"/>
          <w:szCs w:val="24"/>
        </w:rPr>
        <w:t>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4) дополнить главой 2.1 следующего содержания: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lastRenderedPageBreak/>
        <w:t>"Глава 2.1. ЦЕНООБРАЗОВАНИЕ И СМЕТНОЕ НОРМИРОВАНИЕ</w:t>
      </w:r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В ОБЛАСТИ ГРАДОСТРОИТЕЛЬНОЙ ДЕЯТЕЛЬНОСТИ, 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235B7E" w:rsidRPr="00B74798" w:rsidRDefault="00235B7E" w:rsidP="00FA0C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РЕЕСТР СМЕТНЫХ НОРМАТИВОВ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Статья 8.3. Ценообразование и сметное нормирование в области градостроительной деятельности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Сметная стоимость строительства объектов капитального строительства,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а также сметная стоимость капитального ремонта многоквартирного дома, осуществляемого полностью или частично за счет средств</w:t>
      </w:r>
      <w:proofErr w:type="gramEnd"/>
      <w:r w:rsidRPr="00B74798">
        <w:rPr>
          <w:rFonts w:ascii="Times New Roman" w:hAnsi="Times New Roman" w:cs="Times New Roman"/>
          <w:sz w:val="24"/>
          <w:szCs w:val="24"/>
        </w:rPr>
        <w:t xml:space="preserve">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определяется с обязательным применением сметных нормативов, внесенных в федеральный реестр сметных нормативов, и сметных цен строительных ресурсов. В иных случаях сметная стоимость строительства объектов капитального строительства определяется с применением сметных нормативов, внесенных в федеральный реестр сметных нормативов, и сметных цен строительных ресурсов, если это предусмотрено федеральным законом или договором.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Сметная стоимость строительства объектов капитального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в порядке, установленном Правительством Российской Федерации.</w:t>
      </w:r>
      <w:proofErr w:type="gramEnd"/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3. Сметные нормативы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в установленном им порядке.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4. Утвержденные сметные нормативы включаются в федеральный реестр сметных нормативов.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5. Сметные цены строительных ресурсов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по результатам мониторинга цен строительных ресурсов.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6. Методики определения сметных цен строительных ресурсов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7. Порядок мониторинга цен строительных ресурсов, включая виды информации, необходимой для формирования сметных цен строительных ресурсов, порядок ее предоставления, а также порядок определения лиц, обязанных предоставлять указанную информацию, устанавливается Правительством Российской Федерации.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8. Сбор, обработка и хранение информации, предусмотренной частью 9 настоящей статьи, осуществляются с учетом требований о защите информации ограниченного доступа, предусмотренных законодательством Российской Федерации.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9. Сметные цены строительных ресурсов являются общедоступной информацией и </w:t>
      </w:r>
      <w:r w:rsidRPr="00B74798">
        <w:rPr>
          <w:rFonts w:ascii="Times New Roman" w:hAnsi="Times New Roman" w:cs="Times New Roman"/>
          <w:sz w:val="24"/>
          <w:szCs w:val="24"/>
        </w:rPr>
        <w:lastRenderedPageBreak/>
        <w:t>размещаются в федеральной государственной информационной системе ценообразования в строительстве.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Статья 8.4. Федеральный реестр сметных нормативов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1. Федеральный реестр сметных нормативов является государственным информационным ресурсом. Указанный реестр является общедоступным, за исключением сведений, составляющих государственную тайну.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2. Сметные нормативы, содержащиеся в федеральном реестре сметных нормативов, подлежат размещению в федеральной государственной информационной системе ценообразования в строительстве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5) пункт 11 части 12 статьи 48 изложить в следующей редакции: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798">
        <w:rPr>
          <w:rFonts w:ascii="Times New Roman" w:hAnsi="Times New Roman" w:cs="Times New Roman"/>
          <w:sz w:val="24"/>
          <w:szCs w:val="24"/>
        </w:rPr>
        <w:t>"11) смета на строительство, реконструкцию, капитальный ремонт объектов капитального строительства, финансируемые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процентов;";</w:t>
      </w:r>
      <w:proofErr w:type="gramEnd"/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6) главу 7 дополнить статьей 57.2 следующего содержания: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"Статья 57.2. Федеральная государственная информационная система ценообразования в строительстве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1. Федеральная государственная информационная система ценообразования в строительстве (далее - информационная система ценообразования) является государственной информационной системой, функционирующей на основе программных, технических средств и информационных технологий, обеспечивающих сбор, обработку, хранение, размещение и использование информации, необходимой для определения сметной стоимости строительства.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2. В информационной системе ценообразования подлежит размещению следующая информация: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1) сметные нормативы, включенные в федеральный реестр сметных нормативов;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2) методики определения сметных цен строительных ресурсов;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3) сметные цены строительных ресурсов;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4) перечень лиц, которые обязаны предоставлять информацию, предусмотренную частью 7 статьи 8.3 настоящего Кодекса;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5) иная информация, необходимость включения которой в информационную систему ценообразования установлена нормативными правовыми актами Российской Федерации.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3. Лица, которые обязаны предоставлять информацию, предусмотренную частью 7 статьи 8.3 настоящего Кодекса,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74798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Доступ органов государственной власти, органов местного самоуправления, физических и юридических лиц к информации, размещенной в информационной системе ценообразования, осуществляется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 (далее в целях настоящей статьи - официальный сайт).</w:t>
      </w:r>
      <w:proofErr w:type="gramEnd"/>
      <w:r w:rsidRPr="00B74798">
        <w:rPr>
          <w:rFonts w:ascii="Times New Roman" w:hAnsi="Times New Roman" w:cs="Times New Roman"/>
          <w:sz w:val="24"/>
          <w:szCs w:val="24"/>
        </w:rPr>
        <w:t xml:space="preserve"> Доступ указанных лиц к информации, предусмотренной частью 7 статьи 8.3 настоящего Кодекса, осуществляется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5. Правительством Российской Федерации утверждается положение об информационной </w:t>
      </w:r>
      <w:r w:rsidRPr="00B74798">
        <w:rPr>
          <w:rFonts w:ascii="Times New Roman" w:hAnsi="Times New Roman" w:cs="Times New Roman"/>
          <w:sz w:val="24"/>
          <w:szCs w:val="24"/>
        </w:rPr>
        <w:lastRenderedPageBreak/>
        <w:t>системе ценообразования, в том числе: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1)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2) требования к информации, доступ к которой должен обеспечиваться посредством информационной системы ценообразования, и способам ее отображения;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798">
        <w:rPr>
          <w:rFonts w:ascii="Times New Roman" w:hAnsi="Times New Roman" w:cs="Times New Roman"/>
          <w:sz w:val="24"/>
          <w:szCs w:val="24"/>
        </w:rPr>
        <w:t>3) порядок предоставления органам государственной власти, органам местного самоуправления, физическим и юридическим лицам доступа к информации, указанной в части 2 настоящей статьи, с использованием официального сайта в сети "Интернет", определенного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  <w:proofErr w:type="gramEnd"/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6. Создание и эксплуатация информационной системы ценообразования обеспечиваются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строительстве, или подведомственным указанному органу государственным (бюджетным или автономным) учреждением.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7. Доступ к информации, размещенной в информационной системе ценообразования, осуществляется без взимания платы.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Правомочия обладателя информации, размещенной в информационной системе ценообразования, и обладателя прав на результаты интеллектуальной деятельности, связанные с созданием информационной системы ценообразования, в том числе на программные средства информационной системы ценообразования,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  <w:proofErr w:type="gramEnd"/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9. Информация, содержащаяся в информационной системе ценообразования, подлежит защите в соответствии с законодательством Российской Федерации об информации, информационных технологиях и о защите информации, а также законодательством Российской Федерации о государственной, коммерческой и иной охраняемой законом тайне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A0C91" w:rsidRPr="00B74798" w:rsidRDefault="00FA0C91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98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B74798">
        <w:rPr>
          <w:rFonts w:ascii="Times New Roman" w:hAnsi="Times New Roman" w:cs="Times New Roman"/>
          <w:b/>
          <w:sz w:val="24"/>
          <w:szCs w:val="24"/>
        </w:rPr>
        <w:t>Федеральный закон от 25 февраля 1999 года N 39-ФЗ "Об инвестиционной деятельности в Российской Федерации, осуществляемой в форме капитальных вложений</w:t>
      </w:r>
      <w:r w:rsidRPr="00B74798">
        <w:rPr>
          <w:rFonts w:ascii="Times New Roman" w:hAnsi="Times New Roman" w:cs="Times New Roman"/>
          <w:sz w:val="24"/>
          <w:szCs w:val="24"/>
        </w:rPr>
        <w:t xml:space="preserve">" </w:t>
      </w:r>
      <w:r w:rsidRPr="00B74798">
        <w:rPr>
          <w:rFonts w:ascii="Times New Roman" w:hAnsi="Times New Roman" w:cs="Times New Roman"/>
          <w:sz w:val="16"/>
          <w:szCs w:val="16"/>
        </w:rPr>
        <w:t xml:space="preserve">(Собрание законодательства Российской Федерации, 1999, N 9, ст. 1096; 2004, N 35, ст. 3607; 2006, N 6, ст. 636; N 52, ст. 5498; 2007, N 31, ст. 4012; </w:t>
      </w:r>
      <w:proofErr w:type="gramStart"/>
      <w:r w:rsidRPr="00B74798">
        <w:rPr>
          <w:rFonts w:ascii="Times New Roman" w:hAnsi="Times New Roman" w:cs="Times New Roman"/>
          <w:sz w:val="16"/>
          <w:szCs w:val="16"/>
        </w:rPr>
        <w:t>2010, N 30, ст. 4015; 2011, N 30, ст. 4596; 2013, N 52, ст. 6961)</w:t>
      </w:r>
      <w:r w:rsidRPr="00B7479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B74798" w:rsidRPr="00B74798" w:rsidRDefault="00B74798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1) подпункт 1 пункта 2 статьи 11 дополнить абзацем следующего содержания: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"выработки и реализации государственной политики и нормативно-правового регулирования в сфере нормирования и ценообразования при проектировании и строительстве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74798">
        <w:rPr>
          <w:rFonts w:ascii="Times New Roman" w:hAnsi="Times New Roman" w:cs="Times New Roman"/>
          <w:sz w:val="24"/>
          <w:szCs w:val="24"/>
        </w:rPr>
        <w:t>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2) пункт 3 статьи 14 признать утратившим силу.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98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Абзац пятый пункта 2 статьи 2 </w:t>
      </w:r>
      <w:r w:rsidRPr="00B74798">
        <w:rPr>
          <w:rFonts w:ascii="Times New Roman" w:hAnsi="Times New Roman" w:cs="Times New Roman"/>
          <w:b/>
          <w:sz w:val="24"/>
          <w:szCs w:val="24"/>
        </w:rPr>
        <w:t>Федерального закона от 24 июля 2007 года N 215-ФЗ "О внесении изменений в Градостроительный кодекс</w:t>
      </w:r>
      <w:r w:rsidRPr="00B74798">
        <w:rPr>
          <w:rFonts w:ascii="Times New Roman" w:hAnsi="Times New Roman" w:cs="Times New Roman"/>
          <w:sz w:val="24"/>
          <w:szCs w:val="24"/>
        </w:rPr>
        <w:t xml:space="preserve"> Российской Федерации и отдельные законодательные акты Российской Федерации" (</w:t>
      </w:r>
      <w:r w:rsidRPr="00B74798">
        <w:rPr>
          <w:rFonts w:ascii="Times New Roman" w:hAnsi="Times New Roman" w:cs="Times New Roman"/>
          <w:sz w:val="16"/>
          <w:szCs w:val="16"/>
        </w:rPr>
        <w:t>Собрание законодательства Российской Федерации, 2007, N 31, ст. 4012)</w:t>
      </w:r>
      <w:r w:rsidRPr="00B74798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798" w:rsidRPr="00B74798" w:rsidRDefault="00B74798" w:rsidP="00FA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798" w:rsidRPr="00B74798" w:rsidRDefault="00B74798" w:rsidP="00FA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98">
        <w:rPr>
          <w:rFonts w:ascii="Times New Roman" w:hAnsi="Times New Roman" w:cs="Times New Roman"/>
          <w:b/>
          <w:sz w:val="24"/>
          <w:szCs w:val="24"/>
        </w:rPr>
        <w:lastRenderedPageBreak/>
        <w:t>Статья 4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74798">
        <w:rPr>
          <w:rFonts w:ascii="Times New Roman" w:hAnsi="Times New Roman" w:cs="Times New Roman"/>
          <w:sz w:val="24"/>
          <w:szCs w:val="24"/>
        </w:rPr>
        <w:t>Сметные нормативы,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градостроительства, и органами исполнительной власти субъектов Российской Федерации в порядке, установленном до дня вступления в силу настоящего Федерального закона, применяются в целях определения сметной стоимости объектов капитального строительства, строительство, реконструкция которых осуществляются с привлечением средств бюджетов бюджетной системы Российской Федерации</w:t>
      </w:r>
      <w:proofErr w:type="gramEnd"/>
      <w:r w:rsidRPr="00B74798">
        <w:rPr>
          <w:rFonts w:ascii="Times New Roman" w:hAnsi="Times New Roman" w:cs="Times New Roman"/>
          <w:sz w:val="24"/>
          <w:szCs w:val="24"/>
        </w:rPr>
        <w:t>, до даты, по состоянию на которую обеспечивается одновременное выполнение следующих условий: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1) включение соответствующих сметных нормативов, утвержденных в соответствии со статьей 8.3 Градостроительного кодекса Российской Федерации (в редакции настоящего Федерального закона), в установленном порядке в федеральный реестр сметных нормативов;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2) введение в действие указанных сметных нормативов;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3) размещение в федеральной государственной информационной системе ценообразования в строительстве сметных цен строительных ресурсов, определенных в соответствии с частью 5 статьи 8.3 Градостроительного кодекса Российской Федерации (в редакции настоящего Федерального закона).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2. Положения части 1 статьи 8.3 Градостроительного кодекса Российской Федерации (в редакции настоящего Федерального закона) в отношении объектов капитального строительства, строительство, реконструкция которых осуществляются без привлечения средств бюджетов бюджетной системы Российской Федерации, применяются с даты, по состоянию на которую обеспечивается одновременное выполнение следующих условий: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1) включение сметных нормативов, утвержденных в соответствии со статьей 8.3 Градостроительного кодекса Российской Федерации (в редакции настоящего Федерального закона), в установленном порядке в федеральный реестр сметных нормативов;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2) введение в действие указанных сметных нормативов;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3) размещение в федеральной государственной информационной системе ценообразования в строительстве сметных цен строительных ресурсов, определенных в соответствии с частью 5 статьи 8.3 Градостроительного кодекса Российской Федерации (в редакции настоящего Федерального закона).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798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статьи 2 настоящего Федерального закона.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B74798">
        <w:rPr>
          <w:rFonts w:ascii="Times New Roman" w:hAnsi="Times New Roman" w:cs="Times New Roman"/>
          <w:sz w:val="24"/>
          <w:szCs w:val="24"/>
        </w:rPr>
        <w:t>2. Статья 2 настоящего Федерального закона вступает в силу с 1 января 2017 года.</w:t>
      </w:r>
    </w:p>
    <w:p w:rsidR="00235B7E" w:rsidRPr="00B74798" w:rsidRDefault="00235B7E" w:rsidP="00FA0C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3. Положения части 2 статьи 8.4 и части 2 статьи 57.2 Градостроительного кодекса Российской Федерации (в редакции настоящего Федерального закона) применяются с 1 марта 2017 года.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B7E" w:rsidRPr="00B74798" w:rsidRDefault="00235B7E" w:rsidP="00FA0C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Президент</w:t>
      </w:r>
    </w:p>
    <w:p w:rsidR="00235B7E" w:rsidRPr="00B74798" w:rsidRDefault="00235B7E" w:rsidP="00FA0C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35B7E" w:rsidRPr="00B74798" w:rsidRDefault="00235B7E" w:rsidP="00FA0C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В.ПУТИН</w:t>
      </w:r>
    </w:p>
    <w:p w:rsidR="00235B7E" w:rsidRPr="00B74798" w:rsidRDefault="00235B7E" w:rsidP="00FA0C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35B7E" w:rsidRPr="00B74798" w:rsidRDefault="00235B7E" w:rsidP="00FA0C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3 июля 2016 года</w:t>
      </w:r>
      <w:bookmarkStart w:id="2" w:name="_GoBack"/>
      <w:bookmarkEnd w:id="2"/>
    </w:p>
    <w:p w:rsidR="00235B7E" w:rsidRPr="00B74798" w:rsidRDefault="00235B7E" w:rsidP="00FA0C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4798">
        <w:rPr>
          <w:rFonts w:ascii="Times New Roman" w:hAnsi="Times New Roman" w:cs="Times New Roman"/>
          <w:sz w:val="24"/>
          <w:szCs w:val="24"/>
        </w:rPr>
        <w:t>N 369-ФЗ</w:t>
      </w:r>
    </w:p>
    <w:p w:rsidR="00235B7E" w:rsidRPr="00B74798" w:rsidRDefault="00235B7E" w:rsidP="00FA0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BFE" w:rsidRPr="00B74798" w:rsidRDefault="00DC1BFE" w:rsidP="00FA0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1BFE" w:rsidRPr="00B74798" w:rsidSect="00FA0C91">
      <w:footerReference w:type="default" r:id="rId7"/>
      <w:pgSz w:w="11906" w:h="16838"/>
      <w:pgMar w:top="1021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D9" w:rsidRDefault="004B03D9" w:rsidP="00FA0C91">
      <w:pPr>
        <w:spacing w:after="0" w:line="240" w:lineRule="auto"/>
      </w:pPr>
      <w:r>
        <w:separator/>
      </w:r>
    </w:p>
  </w:endnote>
  <w:endnote w:type="continuationSeparator" w:id="0">
    <w:p w:rsidR="004B03D9" w:rsidRDefault="004B03D9" w:rsidP="00FA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688218"/>
      <w:docPartObj>
        <w:docPartGallery w:val="Page Numbers (Bottom of Page)"/>
        <w:docPartUnique/>
      </w:docPartObj>
    </w:sdtPr>
    <w:sdtContent>
      <w:p w:rsidR="00FA0C91" w:rsidRDefault="00FA0C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798">
          <w:rPr>
            <w:noProof/>
          </w:rPr>
          <w:t>1</w:t>
        </w:r>
        <w:r>
          <w:fldChar w:fldCharType="end"/>
        </w:r>
      </w:p>
    </w:sdtContent>
  </w:sdt>
  <w:p w:rsidR="00FA0C91" w:rsidRDefault="00FA0C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D9" w:rsidRDefault="004B03D9" w:rsidP="00FA0C91">
      <w:pPr>
        <w:spacing w:after="0" w:line="240" w:lineRule="auto"/>
      </w:pPr>
      <w:r>
        <w:separator/>
      </w:r>
    </w:p>
  </w:footnote>
  <w:footnote w:type="continuationSeparator" w:id="0">
    <w:p w:rsidR="004B03D9" w:rsidRDefault="004B03D9" w:rsidP="00FA0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7E"/>
    <w:rsid w:val="00235B7E"/>
    <w:rsid w:val="004B03D9"/>
    <w:rsid w:val="00B74798"/>
    <w:rsid w:val="00DC1BFE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C91"/>
  </w:style>
  <w:style w:type="paragraph" w:styleId="a5">
    <w:name w:val="footer"/>
    <w:basedOn w:val="a"/>
    <w:link w:val="a6"/>
    <w:uiPriority w:val="99"/>
    <w:unhideWhenUsed/>
    <w:rsid w:val="00FA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C91"/>
  </w:style>
  <w:style w:type="paragraph" w:styleId="a5">
    <w:name w:val="footer"/>
    <w:basedOn w:val="a"/>
    <w:link w:val="a6"/>
    <w:uiPriority w:val="99"/>
    <w:unhideWhenUsed/>
    <w:rsid w:val="00FA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Наталья Васильевна Лосева</cp:lastModifiedBy>
  <cp:revision>3</cp:revision>
  <dcterms:created xsi:type="dcterms:W3CDTF">2016-07-06T05:31:00Z</dcterms:created>
  <dcterms:modified xsi:type="dcterms:W3CDTF">2016-07-07T12:49:00Z</dcterms:modified>
</cp:coreProperties>
</file>